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22B3" w14:textId="670D3E23" w:rsidR="00064B23" w:rsidRPr="008E035B" w:rsidRDefault="00064B23" w:rsidP="00064B23">
      <w:pPr>
        <w:widowControl/>
        <w:autoSpaceDE/>
        <w:autoSpaceDN/>
        <w:adjustRightInd/>
        <w:jc w:val="center"/>
        <w:outlineLvl w:val="6"/>
      </w:pPr>
      <w:r>
        <w:t xml:space="preserve">    </w:t>
      </w:r>
      <w:r w:rsidR="003E5D48" w:rsidRPr="008E035B">
        <w:rPr>
          <w:noProof/>
          <w:sz w:val="28"/>
        </w:rPr>
        <w:drawing>
          <wp:inline distT="0" distB="0" distL="0" distR="0" wp14:anchorId="0215BA82" wp14:editId="16A0AF06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</w:p>
    <w:p w14:paraId="658205AA" w14:textId="77777777" w:rsidR="00064B23" w:rsidRPr="008E035B" w:rsidRDefault="00064B23" w:rsidP="00064B23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ОКРУЖНОЙ СОВЕТ ДЕПУТАТОВ</w:t>
      </w:r>
    </w:p>
    <w:p w14:paraId="48204664" w14:textId="77777777" w:rsidR="00064B23" w:rsidRPr="008E035B" w:rsidRDefault="00064B23" w:rsidP="00064B23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МУНИЦИПАЛЬНОГО ОБРАЗОВАНИЯ</w:t>
      </w:r>
    </w:p>
    <w:p w14:paraId="193938EE" w14:textId="77777777" w:rsidR="00064B23" w:rsidRPr="008E035B" w:rsidRDefault="00064B23" w:rsidP="00064B23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«ЗЕЛЕНОГРАДСКИЙ ГОРОДСКОЙ ОКРУГ»</w:t>
      </w:r>
    </w:p>
    <w:p w14:paraId="4349CAB1" w14:textId="77777777" w:rsidR="00064B23" w:rsidRPr="008E035B" w:rsidRDefault="00064B23" w:rsidP="00064B23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КАЛИНИНГРАДСКОЙ ОБЛАСТИ</w:t>
      </w:r>
    </w:p>
    <w:p w14:paraId="00F1C60A" w14:textId="77777777" w:rsidR="00064B23" w:rsidRDefault="00064B23" w:rsidP="00064B23">
      <w:pPr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14:paraId="56472A06" w14:textId="77777777" w:rsidR="00064B23" w:rsidRPr="008E035B" w:rsidRDefault="00064B23" w:rsidP="00064B23">
      <w:pPr>
        <w:widowControl/>
        <w:spacing w:line="240" w:lineRule="exact"/>
        <w:jc w:val="center"/>
        <w:rPr>
          <w:sz w:val="28"/>
          <w:szCs w:val="28"/>
        </w:rPr>
      </w:pPr>
    </w:p>
    <w:p w14:paraId="03241176" w14:textId="77777777" w:rsidR="00064B23" w:rsidRPr="008E035B" w:rsidRDefault="00064B23" w:rsidP="00064B23">
      <w:pPr>
        <w:widowControl/>
        <w:autoSpaceDE/>
        <w:autoSpaceDN/>
        <w:adjustRightInd/>
        <w:rPr>
          <w:sz w:val="22"/>
        </w:rPr>
      </w:pPr>
    </w:p>
    <w:p w14:paraId="19BE7C50" w14:textId="77777777" w:rsidR="00064B23" w:rsidRPr="008E035B" w:rsidRDefault="00064B23" w:rsidP="00064B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Р Е Ш Е Н И Е</w:t>
      </w:r>
    </w:p>
    <w:p w14:paraId="3BB3D57E" w14:textId="77777777" w:rsidR="00064B23" w:rsidRPr="008E035B" w:rsidRDefault="00064B23" w:rsidP="00064B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D1217BD" w14:textId="77777777" w:rsidR="00064B23" w:rsidRPr="003E5D48" w:rsidRDefault="00064B23" w:rsidP="00064B23">
      <w:pPr>
        <w:widowControl/>
        <w:autoSpaceDE/>
        <w:autoSpaceDN/>
        <w:adjustRightInd/>
        <w:jc w:val="center"/>
      </w:pPr>
    </w:p>
    <w:p w14:paraId="3A25AD1D" w14:textId="04EF2BC4" w:rsidR="00064B23" w:rsidRPr="008E035B" w:rsidRDefault="00064B23" w:rsidP="00064B2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E035B">
        <w:rPr>
          <w:sz w:val="28"/>
          <w:szCs w:val="28"/>
        </w:rPr>
        <w:t xml:space="preserve">  от </w:t>
      </w:r>
      <w:r>
        <w:rPr>
          <w:sz w:val="28"/>
          <w:szCs w:val="28"/>
        </w:rPr>
        <w:t>17</w:t>
      </w:r>
      <w:r w:rsidRPr="008E035B">
        <w:rPr>
          <w:sz w:val="28"/>
          <w:szCs w:val="28"/>
        </w:rPr>
        <w:t xml:space="preserve"> сентября 2020 года                                                                 №</w:t>
      </w:r>
      <w:r w:rsidR="003E5D48">
        <w:rPr>
          <w:sz w:val="28"/>
          <w:szCs w:val="28"/>
        </w:rPr>
        <w:t xml:space="preserve"> 7</w:t>
      </w:r>
      <w:r w:rsidRPr="008E035B">
        <w:rPr>
          <w:sz w:val="28"/>
          <w:szCs w:val="28"/>
        </w:rPr>
        <w:t xml:space="preserve"> </w:t>
      </w:r>
    </w:p>
    <w:p w14:paraId="526F0A53" w14:textId="77777777" w:rsidR="00064B23" w:rsidRPr="008E035B" w:rsidRDefault="00064B23" w:rsidP="00064B2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E035B">
        <w:rPr>
          <w:sz w:val="28"/>
          <w:szCs w:val="28"/>
        </w:rPr>
        <w:t xml:space="preserve">   г. Зеленоградск</w:t>
      </w:r>
    </w:p>
    <w:p w14:paraId="08EBF55C" w14:textId="77777777" w:rsidR="00064B23" w:rsidRDefault="00064B23" w:rsidP="00064B23">
      <w:pPr>
        <w:pStyle w:val="Style3"/>
        <w:widowControl/>
        <w:spacing w:line="240" w:lineRule="exact"/>
        <w:ind w:left="-142"/>
        <w:jc w:val="center"/>
        <w:rPr>
          <w:sz w:val="28"/>
          <w:szCs w:val="28"/>
        </w:rPr>
      </w:pPr>
    </w:p>
    <w:p w14:paraId="5F3090C7" w14:textId="77777777" w:rsidR="00064B23" w:rsidRDefault="00064B23" w:rsidP="00064B23">
      <w:pPr>
        <w:pStyle w:val="Style3"/>
        <w:widowControl/>
        <w:spacing w:line="240" w:lineRule="exact"/>
        <w:ind w:left="-142"/>
        <w:jc w:val="center"/>
        <w:rPr>
          <w:sz w:val="28"/>
          <w:szCs w:val="28"/>
        </w:rPr>
      </w:pPr>
    </w:p>
    <w:p w14:paraId="54E748DA" w14:textId="32B967A4" w:rsidR="00064B23" w:rsidRPr="003E5D48" w:rsidRDefault="00064B23" w:rsidP="00064B23">
      <w:pPr>
        <w:shd w:val="clear" w:color="auto" w:fill="FFFFFF"/>
        <w:spacing w:line="312" w:lineRule="exact"/>
        <w:ind w:left="29"/>
        <w:jc w:val="center"/>
        <w:rPr>
          <w:b/>
          <w:sz w:val="28"/>
          <w:szCs w:val="28"/>
        </w:rPr>
      </w:pPr>
      <w:r w:rsidRPr="003E5D48">
        <w:rPr>
          <w:b/>
          <w:sz w:val="28"/>
          <w:szCs w:val="28"/>
        </w:rPr>
        <w:t>Об избрании заместител</w:t>
      </w:r>
      <w:r w:rsidR="00004E59" w:rsidRPr="003E5D48">
        <w:rPr>
          <w:b/>
          <w:sz w:val="28"/>
          <w:szCs w:val="28"/>
        </w:rPr>
        <w:t>ей</w:t>
      </w:r>
      <w:r w:rsidRPr="003E5D48">
        <w:rPr>
          <w:b/>
          <w:sz w:val="28"/>
          <w:szCs w:val="28"/>
        </w:rPr>
        <w:t xml:space="preserve"> председателя окружного Совета депутатов Зеленоградского городского округа, осуществляющего свои полномочия в окружном Совете депутатов Зеленоградского городского округа</w:t>
      </w:r>
    </w:p>
    <w:p w14:paraId="47E2C90F" w14:textId="5C5382CD" w:rsidR="00064B23" w:rsidRDefault="00064B23" w:rsidP="00064B23">
      <w:pPr>
        <w:shd w:val="clear" w:color="auto" w:fill="FFFFFF"/>
        <w:spacing w:line="312" w:lineRule="exact"/>
        <w:ind w:left="29"/>
        <w:jc w:val="center"/>
      </w:pPr>
      <w:r w:rsidRPr="003E5D48">
        <w:rPr>
          <w:b/>
          <w:sz w:val="28"/>
          <w:szCs w:val="28"/>
        </w:rPr>
        <w:t xml:space="preserve"> на </w:t>
      </w:r>
      <w:r w:rsidR="00004E59" w:rsidRPr="003E5D48">
        <w:rPr>
          <w:b/>
          <w:sz w:val="28"/>
          <w:szCs w:val="28"/>
        </w:rPr>
        <w:t>не</w:t>
      </w:r>
      <w:r w:rsidRPr="003E5D48">
        <w:rPr>
          <w:b/>
          <w:sz w:val="28"/>
          <w:szCs w:val="28"/>
        </w:rPr>
        <w:t>постоянной основе</w:t>
      </w:r>
    </w:p>
    <w:p w14:paraId="62481392" w14:textId="77777777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223C10D" w14:textId="64D1B682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предложенные кандидатуры на должность заместител</w:t>
      </w:r>
      <w:r w:rsidR="003E5D48">
        <w:rPr>
          <w:sz w:val="28"/>
          <w:szCs w:val="28"/>
        </w:rPr>
        <w:t>ей</w:t>
      </w:r>
      <w:r>
        <w:rPr>
          <w:sz w:val="28"/>
          <w:szCs w:val="28"/>
        </w:rPr>
        <w:t xml:space="preserve"> председателя окружного Совета   депутатов   Зеленоградского городского округа, осуществляющего свои полномочия в окружном Совете депутатов Зеленоградского городского округа на </w:t>
      </w:r>
      <w:r w:rsidR="00004E59">
        <w:rPr>
          <w:sz w:val="28"/>
          <w:szCs w:val="28"/>
        </w:rPr>
        <w:t>не</w:t>
      </w:r>
      <w:r>
        <w:rPr>
          <w:sz w:val="28"/>
          <w:szCs w:val="28"/>
        </w:rPr>
        <w:t>постоянной основе, окружной  Совет  депутатов Зеленоградского городского округа</w:t>
      </w:r>
    </w:p>
    <w:p w14:paraId="30B1D09D" w14:textId="77777777" w:rsidR="00064B23" w:rsidRDefault="00064B23" w:rsidP="00064B23">
      <w:pPr>
        <w:shd w:val="clear" w:color="auto" w:fill="FFFFFF"/>
        <w:ind w:left="-142"/>
        <w:jc w:val="center"/>
        <w:rPr>
          <w:spacing w:val="-9"/>
          <w:sz w:val="28"/>
          <w:szCs w:val="28"/>
        </w:rPr>
      </w:pPr>
    </w:p>
    <w:p w14:paraId="309CD60E" w14:textId="77777777" w:rsidR="00064B23" w:rsidRDefault="00064B23" w:rsidP="00064B23">
      <w:pPr>
        <w:shd w:val="clear" w:color="auto" w:fill="FFFFFF"/>
        <w:ind w:left="-142"/>
        <w:jc w:val="center"/>
      </w:pPr>
      <w:r>
        <w:rPr>
          <w:spacing w:val="-9"/>
          <w:sz w:val="28"/>
          <w:szCs w:val="28"/>
        </w:rPr>
        <w:t>РЕШИЛ:</w:t>
      </w:r>
    </w:p>
    <w:p w14:paraId="0BCC985A" w14:textId="77777777" w:rsidR="00064B23" w:rsidRDefault="00064B23" w:rsidP="00064B23">
      <w:pPr>
        <w:shd w:val="clear" w:color="auto" w:fill="FFFFFF"/>
        <w:spacing w:before="29" w:line="310" w:lineRule="exact"/>
        <w:ind w:left="14" w:right="5" w:firstLine="758"/>
        <w:jc w:val="both"/>
        <w:rPr>
          <w:sz w:val="28"/>
          <w:szCs w:val="28"/>
        </w:rPr>
      </w:pPr>
    </w:p>
    <w:p w14:paraId="46BA7116" w14:textId="46013F9D" w:rsidR="00004E59" w:rsidRDefault="00064B23" w:rsidP="00004E59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на должность заместителя председателя окружного Совета депутатов Зеленоградского городского округа, осуществляющего свои полномочия в окружном Совете депутатов Зеленоградского городского округа на </w:t>
      </w:r>
      <w:r w:rsidR="00004E59">
        <w:rPr>
          <w:sz w:val="28"/>
          <w:szCs w:val="28"/>
        </w:rPr>
        <w:t>не</w:t>
      </w:r>
      <w:r>
        <w:rPr>
          <w:sz w:val="28"/>
          <w:szCs w:val="28"/>
        </w:rPr>
        <w:t>постоянной основе</w:t>
      </w:r>
      <w:r w:rsidR="003E5D48">
        <w:rPr>
          <w:sz w:val="28"/>
          <w:szCs w:val="28"/>
        </w:rPr>
        <w:t xml:space="preserve"> Авраменко Станислава Анатольевича.</w:t>
      </w:r>
    </w:p>
    <w:p w14:paraId="7CFD400F" w14:textId="21214E8D" w:rsidR="003E5D48" w:rsidRDefault="003E5D48" w:rsidP="003E5D48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Избрать на должность заместителя председателя окружного Совета депутатов Зеленоградского городского округа, осуществляющего свои полномочия в окружном Совете депутатов Зеленоградского городского округа на непостоянной основе </w:t>
      </w:r>
      <w:r>
        <w:rPr>
          <w:sz w:val="28"/>
          <w:szCs w:val="28"/>
        </w:rPr>
        <w:t>Васильева Александра Николаевича</w:t>
      </w:r>
      <w:r>
        <w:rPr>
          <w:sz w:val="28"/>
          <w:szCs w:val="28"/>
        </w:rPr>
        <w:t>.</w:t>
      </w:r>
    </w:p>
    <w:p w14:paraId="0D6623E6" w14:textId="5A360FDF" w:rsidR="003E5D48" w:rsidRDefault="003E5D48" w:rsidP="003E5D48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Избрать на должность заместителя председателя окружного Совета депутатов Зеленоградского городского округа, осуществляющего свои полномочия в окружном Совете депутатов Зеленоградского городского округа на непостоянной основе </w:t>
      </w:r>
      <w:r>
        <w:rPr>
          <w:sz w:val="28"/>
          <w:szCs w:val="28"/>
        </w:rPr>
        <w:t>Калину Анатолия Анатольевича</w:t>
      </w:r>
      <w:r>
        <w:rPr>
          <w:sz w:val="28"/>
          <w:szCs w:val="28"/>
        </w:rPr>
        <w:t>.</w:t>
      </w:r>
    </w:p>
    <w:p w14:paraId="0FC5C3D2" w14:textId="3696F571" w:rsidR="00064B23" w:rsidRDefault="003E5D48" w:rsidP="00064B23">
      <w:pPr>
        <w:shd w:val="clear" w:color="auto" w:fill="FFFFFF"/>
        <w:spacing w:before="29" w:line="310" w:lineRule="exact"/>
        <w:ind w:left="14" w:right="5" w:firstLine="553"/>
        <w:jc w:val="both"/>
      </w:pPr>
      <w:r>
        <w:rPr>
          <w:sz w:val="28"/>
          <w:szCs w:val="28"/>
        </w:rPr>
        <w:t>4</w:t>
      </w:r>
      <w:r w:rsidR="00064B23">
        <w:rPr>
          <w:sz w:val="28"/>
          <w:szCs w:val="28"/>
        </w:rPr>
        <w:t xml:space="preserve">. Решение вступает в силу </w:t>
      </w:r>
      <w:r w:rsidR="00004E59">
        <w:rPr>
          <w:sz w:val="28"/>
          <w:szCs w:val="28"/>
        </w:rPr>
        <w:t>с момента принятия</w:t>
      </w:r>
      <w:r w:rsidR="00064B23">
        <w:rPr>
          <w:sz w:val="28"/>
          <w:szCs w:val="28"/>
        </w:rPr>
        <w:t>.</w:t>
      </w:r>
    </w:p>
    <w:p w14:paraId="2F98DB2D" w14:textId="77777777" w:rsidR="00064B23" w:rsidRDefault="00064B23" w:rsidP="00064B23">
      <w:pPr>
        <w:jc w:val="both"/>
        <w:rPr>
          <w:sz w:val="28"/>
          <w:szCs w:val="28"/>
        </w:rPr>
      </w:pPr>
    </w:p>
    <w:p w14:paraId="7344FE58" w14:textId="77777777" w:rsidR="00064B23" w:rsidRDefault="00064B23" w:rsidP="00064B23">
      <w:pPr>
        <w:jc w:val="both"/>
        <w:rPr>
          <w:sz w:val="28"/>
          <w:szCs w:val="28"/>
        </w:rPr>
      </w:pPr>
    </w:p>
    <w:p w14:paraId="583CA171" w14:textId="161D0B3E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14:paraId="290A5D0B" w14:textId="77777777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окружного Совета депутатов</w:t>
      </w:r>
    </w:p>
    <w:p w14:paraId="0DA0458B" w14:textId="7F6B6D79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         </w:t>
      </w:r>
      <w:r w:rsidR="003E5D48">
        <w:rPr>
          <w:sz w:val="28"/>
          <w:szCs w:val="28"/>
        </w:rPr>
        <w:t xml:space="preserve">                                  В.Г. Ростовцев</w:t>
      </w:r>
      <w:r>
        <w:rPr>
          <w:sz w:val="28"/>
          <w:szCs w:val="28"/>
        </w:rPr>
        <w:t xml:space="preserve">                                                                    </w:t>
      </w:r>
    </w:p>
    <w:p w14:paraId="5898911A" w14:textId="77777777" w:rsidR="00064B23" w:rsidRDefault="00064B23" w:rsidP="00064B23">
      <w:pPr>
        <w:jc w:val="both"/>
        <w:rPr>
          <w:sz w:val="28"/>
          <w:szCs w:val="28"/>
        </w:rPr>
      </w:pPr>
    </w:p>
    <w:p w14:paraId="700387B5" w14:textId="77777777" w:rsidR="00064B23" w:rsidRPr="00E10E11" w:rsidRDefault="00064B23" w:rsidP="00064B23"/>
    <w:p w14:paraId="676E531B" w14:textId="77777777" w:rsidR="00760A52" w:rsidRDefault="00760A52"/>
    <w:sectPr w:rsidR="00760A52" w:rsidSect="003E5D4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52"/>
    <w:rsid w:val="00004E59"/>
    <w:rsid w:val="00064B23"/>
    <w:rsid w:val="003E5D48"/>
    <w:rsid w:val="007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19B4"/>
  <w15:chartTrackingRefBased/>
  <w15:docId w15:val="{47A5B18F-F952-45F4-863E-645CC142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64B2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7</cp:revision>
  <cp:lastPrinted>2020-09-18T09:37:00Z</cp:lastPrinted>
  <dcterms:created xsi:type="dcterms:W3CDTF">2020-09-16T13:19:00Z</dcterms:created>
  <dcterms:modified xsi:type="dcterms:W3CDTF">2020-09-18T09:38:00Z</dcterms:modified>
</cp:coreProperties>
</file>